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80"/>
      </w:pPr>
      <w:r>
        <w:rPr>
          <w:rFonts w:ascii="Arial" w:hAnsi="Arial" w:cs="Arial"/>
          <w:b/>
          <w:sz w:val="34"/>
          <w:szCs w:val="34"/>
        </w:rPr>
        <w:t xml:space="preserve">VENUE RENTAL AGREEMENT</w:t>
      </w:r>
    </w:p>
    <w:p>
      <w:pPr>
        <w:spacing w:before="0" w:after="120"/>
      </w:pPr>
      <w:r>
        <w:rPr>
          <w:rFonts w:ascii="Arial" w:hAnsi="Arial" w:cs="Arial"/>
          <w:color w:val="6B6B6B"/>
          <w:sz w:val="18"/>
          <w:szCs w:val="18"/>
        </w:rPr>
        <w:t xml:space="preserve">Replace everything in [square brackets]. Delete any clause that doesn’t apply to your venue.</w:t>
      </w:r>
    </w:p>
    <w:tbl>
      <w:tblPr>
        <w:tblW w:w="10080" w:type="dxa"/>
        <w:tblBorders>
          <w:top w:val="nil"/>
          <w:bottom w:val="nil"/>
          <w:insideH w:val="nil"/>
        </w:tblBorders>
        <w:tblLayout w:type="fixed"/>
        <w:tblCellMar>
          <w:left w:w="0" w:type="dxa"/>
          <w:right w:w="120" w:type="dxa"/>
        </w:tblCellMar>
      </w:tblPr>
      <w:tblGrid>
        <w:gridCol w:w="1310"/>
        <w:gridCol w:w="3730"/>
        <w:gridCol w:w="1310"/>
        <w:gridCol w:w="3730"/>
      </w:tblGrid>
      <w:tr>
        <w:trPr>
          <w:cantSplit/>
        </w:trPr>
        <w:tc>
          <w:tcPr>
            <w:tcW w:w="131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Venue</w:t>
            </w:r>
          </w:p>
        </w:tc>
        <w:tc>
          <w:tcPr>
            <w:tcW w:w="373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______________________________</w:t>
            </w:r>
          </w:p>
        </w:tc>
        <w:tc>
          <w:tcPr>
            <w:tcW w:w="131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Client</w:t>
            </w:r>
          </w:p>
        </w:tc>
        <w:tc>
          <w:tcPr>
            <w:tcW w:w="373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______________________________</w:t>
            </w:r>
          </w:p>
        </w:tc>
      </w:tr>
      <w:tr>
        <w:trPr>
          <w:cantSplit/>
        </w:trPr>
        <w:tc>
          <w:tcPr>
            <w:tcW w:w="131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Event date</w:t>
            </w:r>
          </w:p>
        </w:tc>
        <w:tc>
          <w:tcPr>
            <w:tcW w:w="373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______________________________</w:t>
            </w:r>
          </w:p>
        </w:tc>
        <w:tc>
          <w:tcPr>
            <w:tcW w:w="131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Guests</w:t>
            </w:r>
          </w:p>
        </w:tc>
        <w:tc>
          <w:tcPr>
            <w:tcW w:w="373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____________</w:t>
            </w:r>
          </w:p>
        </w:tc>
      </w:tr>
    </w:tbl>
    <w:p>
      <w:pPr>
        <w:spacing w:before="0" w:after="60"/>
      </w:pPr>
    </w:p>
    <w:p>
      <w:pPr>
        <w:spacing w:before="0" w:after="160"/>
      </w:pPr>
    </w:p>
    <w:p>
      <w:pPr>
        <w:spacing w:before="0" w:after="100"/>
        <w:pBdr>
          <w:bottom w:val="single" w:sz="8" w:space="2" w:color="000000"/>
        </w:pBdr>
      </w:pPr>
      <w:r>
        <w:rPr>
          <w:rFonts w:ascii="Arial" w:hAnsi="Arial" w:cs="Arial"/>
          <w:b/>
          <w:caps/>
          <w:sz w:val="20"/>
          <w:szCs w:val="20"/>
        </w:rPr>
        <w:t xml:space="preserve">1. Parties and space</w:t>
      </w:r>
    </w:p>
    <w:p>
      <w:pPr>
        <w:spacing w:before="0" w:after="100"/>
      </w:pPr>
      <w:r>
        <w:rPr>
          <w:rFonts w:ascii="Arial" w:hAnsi="Arial" w:cs="Arial"/>
          <w:sz w:val="21"/>
          <w:szCs w:val="21"/>
        </w:rPr>
        <w:t xml:space="preserve">This agreement is between [Venue LLC] (“Venue”) and [Client name] (“Client”) for use of [the Garden Room and patio] at [venue address].</w:t>
      </w:r>
    </w:p>
    <w:p>
      <w:pPr>
        <w:spacing w:before="0" w:after="160"/>
      </w:pPr>
    </w:p>
    <w:p>
      <w:pPr>
        <w:spacing w:before="0" w:after="100"/>
        <w:pBdr>
          <w:bottom w:val="single" w:sz="8" w:space="2" w:color="000000"/>
        </w:pBdr>
      </w:pPr>
      <w:r>
        <w:rPr>
          <w:rFonts w:ascii="Arial" w:hAnsi="Arial" w:cs="Arial"/>
          <w:b/>
          <w:caps/>
          <w:sz w:val="20"/>
          <w:szCs w:val="20"/>
        </w:rPr>
        <w:t xml:space="preserve">2. Date, hours and access</w:t>
      </w:r>
    </w:p>
    <w:p>
      <w:pPr>
        <w:spacing w:before="0" w:after="100"/>
      </w:pPr>
      <w:r>
        <w:rPr>
          <w:rFonts w:ascii="Arial" w:hAnsi="Arial" w:cs="Arial"/>
          <w:sz w:val="21"/>
          <w:szCs w:val="21"/>
        </w:rPr>
        <w:t xml:space="preserve">The event is on [date]. Use runs [2:00 PM] to [11:00 PM]. Vendor access begins [12:30 PM]. All guests and vendors leave by [11:30 PM].</w:t>
      </w:r>
    </w:p>
    <w:p>
      <w:pPr>
        <w:spacing w:before="0" w:after="160"/>
      </w:pPr>
    </w:p>
    <w:p>
      <w:pPr>
        <w:spacing w:before="0" w:after="100"/>
        <w:pBdr>
          <w:bottom w:val="single" w:sz="8" w:space="2" w:color="000000"/>
        </w:pBdr>
      </w:pPr>
      <w:r>
        <w:rPr>
          <w:rFonts w:ascii="Arial" w:hAnsi="Arial" w:cs="Arial"/>
          <w:b/>
          <w:caps/>
          <w:sz w:val="20"/>
          <w:szCs w:val="20"/>
        </w:rPr>
        <w:t xml:space="preserve">3. Fee and payment schedule</w:t>
      </w:r>
    </w:p>
    <w:p>
      <w:pPr>
        <w:spacing w:before="0" w:after="100"/>
      </w:pPr>
      <w:r>
        <w:rPr>
          <w:rFonts w:ascii="Arial" w:hAnsi="Arial" w:cs="Arial"/>
          <w:sz w:val="21"/>
          <w:szCs w:val="21"/>
        </w:rPr>
        <w:t xml:space="preserve">The rental fee is [$6,500]. [$2,000] is due at signing, [$2,500] at [90] days before the event, and the balance [14] days before.</w:t>
      </w:r>
    </w:p>
    <w:p>
      <w:pPr>
        <w:spacing w:before="0" w:after="160"/>
      </w:pPr>
    </w:p>
    <w:p>
      <w:pPr>
        <w:spacing w:before="0" w:after="100"/>
        <w:pBdr>
          <w:bottom w:val="single" w:sz="8" w:space="2" w:color="000000"/>
        </w:pBdr>
      </w:pPr>
      <w:r>
        <w:rPr>
          <w:rFonts w:ascii="Arial" w:hAnsi="Arial" w:cs="Arial"/>
          <w:b/>
          <w:caps/>
          <w:sz w:val="20"/>
          <w:szCs w:val="20"/>
        </w:rPr>
        <w:t xml:space="preserve">4. Guest count and guarantee</w:t>
      </w:r>
    </w:p>
    <w:p>
      <w:pPr>
        <w:spacing w:before="0" w:after="100"/>
      </w:pPr>
      <w:r>
        <w:rPr>
          <w:rFonts w:ascii="Arial" w:hAnsi="Arial" w:cs="Arial"/>
          <w:sz w:val="21"/>
          <w:szCs w:val="21"/>
        </w:rPr>
        <w:t xml:space="preserve">The final guest count is due [10] days before. The Client is billed for the guarantee or the actual count, whichever is higher.</w:t>
      </w:r>
    </w:p>
    <w:p>
      <w:pPr>
        <w:spacing w:before="0" w:after="160"/>
      </w:pPr>
    </w:p>
    <w:p>
      <w:pPr>
        <w:spacing w:before="0" w:after="100"/>
        <w:pBdr>
          <w:bottom w:val="single" w:sz="8" w:space="2" w:color="000000"/>
        </w:pBdr>
      </w:pPr>
      <w:r>
        <w:rPr>
          <w:rFonts w:ascii="Arial" w:hAnsi="Arial" w:cs="Arial"/>
          <w:b/>
          <w:caps/>
          <w:sz w:val="20"/>
          <w:szCs w:val="20"/>
        </w:rPr>
        <w:t xml:space="preserve">5. What’s included</w:t>
      </w:r>
    </w:p>
    <w:p>
      <w:pPr>
        <w:spacing w:before="0" w:after="100"/>
      </w:pPr>
      <w:r>
        <w:rPr>
          <w:rFonts w:ascii="Arial" w:hAnsi="Arial" w:cs="Arial"/>
          <w:sz w:val="21"/>
          <w:szCs w:val="21"/>
        </w:rPr>
        <w:t xml:space="preserve">The fee includes [tables and chairs for up to 120 guests, house linens, and setup and teardown]. Other rentals are billed separately.</w:t>
      </w:r>
    </w:p>
    <w:p>
      <w:pPr>
        <w:spacing w:before="0" w:after="160"/>
      </w:pPr>
    </w:p>
    <w:p>
      <w:pPr>
        <w:spacing w:before="0" w:after="100"/>
        <w:pBdr>
          <w:bottom w:val="single" w:sz="8" w:space="2" w:color="000000"/>
        </w:pBdr>
      </w:pPr>
      <w:r>
        <w:rPr>
          <w:rFonts w:ascii="Arial" w:hAnsi="Arial" w:cs="Arial"/>
          <w:b/>
          <w:caps/>
          <w:sz w:val="20"/>
          <w:szCs w:val="20"/>
        </w:rPr>
        <w:t xml:space="preserve">6. Cancellation and refunds</w:t>
      </w:r>
    </w:p>
    <w:p>
      <w:pPr>
        <w:spacing w:before="0" w:after="100"/>
      </w:pPr>
      <w:r>
        <w:rPr>
          <w:rFonts w:ascii="Arial" w:hAnsi="Arial" w:cs="Arial"/>
          <w:sz w:val="21"/>
          <w:szCs w:val="21"/>
        </w:rPr>
        <w:t xml:space="preserve">The deposit is non-refundable. Payments made more than [90] days before the event are refunded in full if the date is re-booked.</w:t>
      </w:r>
    </w:p>
    <w:p>
      <w:pPr>
        <w:spacing w:before="0" w:after="160"/>
      </w:pPr>
    </w:p>
    <w:p>
      <w:pPr>
        <w:spacing w:before="0" w:after="100"/>
        <w:pBdr>
          <w:bottom w:val="single" w:sz="8" w:space="2" w:color="000000"/>
        </w:pBdr>
      </w:pPr>
      <w:r>
        <w:rPr>
          <w:rFonts w:ascii="Arial" w:hAnsi="Arial" w:cs="Arial"/>
          <w:b/>
          <w:caps/>
          <w:sz w:val="20"/>
          <w:szCs w:val="20"/>
        </w:rPr>
        <w:t xml:space="preserve">7. Damage and security deposit</w:t>
      </w:r>
    </w:p>
    <w:p>
      <w:pPr>
        <w:spacing w:before="0" w:after="100"/>
      </w:pPr>
      <w:r>
        <w:rPr>
          <w:rFonts w:ascii="Arial" w:hAnsi="Arial" w:cs="Arial"/>
          <w:sz w:val="21"/>
          <w:szCs w:val="21"/>
        </w:rPr>
        <w:t xml:space="preserve">A [$500] security deposit is returned within [14] days after the event, less the cost of any damage or cleaning beyond normal use.</w:t>
      </w:r>
    </w:p>
    <w:p>
      <w:pPr>
        <w:spacing w:before="0" w:after="160"/>
      </w:pPr>
    </w:p>
    <w:p>
      <w:pPr>
        <w:spacing w:before="0" w:after="100"/>
        <w:pBdr>
          <w:bottom w:val="single" w:sz="8" w:space="2" w:color="000000"/>
        </w:pBdr>
      </w:pPr>
      <w:r>
        <w:rPr>
          <w:rFonts w:ascii="Arial" w:hAnsi="Arial" w:cs="Arial"/>
          <w:b/>
          <w:caps/>
          <w:sz w:val="20"/>
          <w:szCs w:val="20"/>
        </w:rPr>
        <w:t xml:space="preserve">8. Insurance and liability</w:t>
      </w:r>
    </w:p>
    <w:p>
      <w:pPr>
        <w:spacing w:before="0" w:after="100"/>
      </w:pPr>
      <w:r>
        <w:rPr>
          <w:rFonts w:ascii="Arial" w:hAnsi="Arial" w:cs="Arial"/>
          <w:sz w:val="21"/>
          <w:szCs w:val="21"/>
        </w:rPr>
        <w:t xml:space="preserve">The Client provides proof of event liability insurance [14] days before the event and is responsible for the conduct of their guests and vendors.</w:t>
      </w:r>
    </w:p>
    <w:p>
      <w:pPr>
        <w:spacing w:before="0" w:after="160"/>
      </w:pPr>
    </w:p>
    <w:p>
      <w:pPr>
        <w:spacing w:before="0" w:after="100"/>
        <w:pBdr>
          <w:bottom w:val="single" w:sz="8" w:space="2" w:color="000000"/>
        </w:pBdr>
      </w:pPr>
      <w:r>
        <w:rPr>
          <w:rFonts w:ascii="Arial" w:hAnsi="Arial" w:cs="Arial"/>
          <w:b/>
          <w:caps/>
          <w:sz w:val="20"/>
          <w:szCs w:val="20"/>
        </w:rPr>
        <w:t xml:space="preserve">9. Vendors and house rules</w:t>
      </w:r>
    </w:p>
    <w:p>
      <w:pPr>
        <w:spacing w:before="0" w:after="100"/>
      </w:pPr>
      <w:r>
        <w:rPr>
          <w:rFonts w:ascii="Arial" w:hAnsi="Arial" w:cs="Arial"/>
          <w:sz w:val="21"/>
          <w:szCs w:val="21"/>
        </w:rPr>
        <w:t xml:space="preserve">Outside caterers and bartenders must be licensed and insured, and send a certificate to the Venue [14] days before. [Open flames, confetti and glitter] are not allowed.</w:t>
      </w:r>
    </w:p>
    <w:p>
      <w:pPr>
        <w:spacing w:before="0" w:after="160"/>
      </w:pPr>
    </w:p>
    <w:p>
      <w:pPr>
        <w:spacing w:before="0" w:after="100"/>
        <w:pBdr>
          <w:bottom w:val="single" w:sz="8" w:space="2" w:color="000000"/>
        </w:pBdr>
      </w:pPr>
      <w:r>
        <w:rPr>
          <w:rFonts w:ascii="Arial" w:hAnsi="Arial" w:cs="Arial"/>
          <w:b/>
          <w:caps/>
          <w:sz w:val="20"/>
          <w:szCs w:val="20"/>
        </w:rPr>
        <w:t xml:space="preserve">10. Noise, alcohol and end time</w:t>
      </w:r>
    </w:p>
    <w:p>
      <w:pPr>
        <w:spacing w:before="0" w:after="100"/>
      </w:pPr>
      <w:r>
        <w:rPr>
          <w:rFonts w:ascii="Arial" w:hAnsi="Arial" w:cs="Arial"/>
          <w:sz w:val="21"/>
          <w:szCs w:val="21"/>
        </w:rPr>
        <w:t xml:space="preserve">Amplified music ends at [10:30 PM]. Alcohol is served only by licensed staff. Overtime is [$250] per hour.</w:t>
      </w:r>
    </w:p>
    <w:p>
      <w:pPr>
        <w:spacing w:before="0" w:after="160"/>
      </w:pPr>
    </w:p>
    <w:p>
      <w:pPr>
        <w:spacing w:before="0" w:after="100"/>
        <w:pBdr>
          <w:bottom w:val="single" w:sz="8" w:space="2" w:color="000000"/>
        </w:pBdr>
      </w:pPr>
      <w:r>
        <w:rPr>
          <w:rFonts w:ascii="Arial" w:hAnsi="Arial" w:cs="Arial"/>
          <w:b/>
          <w:caps/>
          <w:sz w:val="20"/>
          <w:szCs w:val="20"/>
        </w:rPr>
        <w:t xml:space="preserve">11. Force majeure</w:t>
      </w:r>
    </w:p>
    <w:p>
      <w:pPr>
        <w:spacing w:before="0" w:after="100"/>
      </w:pPr>
      <w:r>
        <w:rPr>
          <w:rFonts w:ascii="Arial" w:hAnsi="Arial" w:cs="Arial"/>
          <w:sz w:val="21"/>
          <w:szCs w:val="21"/>
        </w:rPr>
        <w:t xml:space="preserve">If the Venue can’t host due to events beyond either party’s control, the parties will reschedule or the Venue will refund payments received.</w:t>
      </w:r>
    </w:p>
    <w:p>
      <w:pPr>
        <w:spacing w:before="0" w:after="160"/>
      </w:pPr>
    </w:p>
    <w:p>
      <w:pPr>
        <w:spacing w:before="0" w:after="100"/>
        <w:pBdr>
          <w:bottom w:val="single" w:sz="8" w:space="2" w:color="000000"/>
        </w:pBdr>
      </w:pPr>
      <w:r>
        <w:rPr>
          <w:rFonts w:ascii="Arial" w:hAnsi="Arial" w:cs="Arial"/>
          <w:b/>
          <w:caps/>
          <w:sz w:val="20"/>
          <w:szCs w:val="20"/>
        </w:rPr>
        <w:t xml:space="preserve">12. Changes and signatures</w:t>
      </w:r>
    </w:p>
    <w:p>
      <w:pPr>
        <w:spacing w:before="0" w:after="100"/>
      </w:pPr>
      <w:r>
        <w:rPr>
          <w:rFonts w:ascii="Arial" w:hAnsi="Arial" w:cs="Arial"/>
          <w:sz w:val="21"/>
          <w:szCs w:val="21"/>
        </w:rPr>
        <w:t xml:space="preserve">Changes to this agreement must be in writing and signed or accepted electronically by both parties.</w:t>
      </w:r>
    </w:p>
    <w:p>
      <w:pPr>
        <w:spacing w:before="0" w:after="160"/>
      </w:pPr>
    </w:p>
    <w:p>
      <w:pPr>
        <w:spacing w:before="0" w:after="100"/>
        <w:pBdr>
          <w:bottom w:val="single" w:sz="8" w:space="2" w:color="000000"/>
        </w:pBdr>
      </w:pPr>
      <w:r>
        <w:rPr>
          <w:rFonts w:ascii="Arial" w:hAnsi="Arial" w:cs="Arial"/>
          <w:b/>
          <w:caps/>
          <w:sz w:val="20"/>
          <w:szCs w:val="20"/>
        </w:rPr>
        <w:t xml:space="preserve">Signatures</w:t>
      </w:r>
    </w:p>
    <w:p>
      <w:pPr>
        <w:spacing w:before="0" w:after="160"/>
      </w:pPr>
      <w:r>
        <w:rPr>
          <w:rFonts w:ascii="Arial" w:hAnsi="Arial" w:cs="Arial"/>
          <w:sz w:val="21"/>
          <w:szCs w:val="21"/>
        </w:rPr>
        <w:t xml:space="preserve">By signing, both parties agree to this agreement.</w:t>
      </w:r>
    </w:p>
    <w:tbl>
      <w:tblPr>
        <w:tblW w:w="10080" w:type="dxa"/>
        <w:tblBorders>
          <w:top w:val="nil"/>
          <w:bottom w:val="nil"/>
          <w:insideH w:val="nil"/>
        </w:tblBorders>
        <w:tblLayout w:type="fixed"/>
        <w:tblCellMar>
          <w:left w:w="0" w:type="dxa"/>
          <w:right w:w="120" w:type="dxa"/>
        </w:tblCellMar>
      </w:tblPr>
      <w:tblGrid>
        <w:gridCol w:w="5040"/>
        <w:gridCol w:w="5040"/>
      </w:tblGrid>
      <w:tr>
        <w:trPr>
          <w:cantSplit/>
        </w:trPr>
        <w:tc>
          <w:tcPr>
            <w:tcW w:w="504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Venue</w:t>
            </w:r>
          </w:p>
        </w:tc>
        <w:tc>
          <w:tcPr>
            <w:tcW w:w="504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Client</w:t>
            </w:r>
          </w:p>
        </w:tc>
      </w:tr>
      <w:tr>
        <w:trPr>
          <w:cantSplit/>
        </w:trPr>
        <w:tc>
          <w:tcPr>
            <w:tcW w:w="504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Signature  ____________________________</w:t>
            </w:r>
          </w:p>
        </w:tc>
        <w:tc>
          <w:tcPr>
            <w:tcW w:w="504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Signature  ____________________________</w:t>
            </w:r>
          </w:p>
        </w:tc>
      </w:tr>
      <w:tr>
        <w:trPr>
          <w:cantSplit/>
        </w:trPr>
        <w:tc>
          <w:tcPr>
            <w:tcW w:w="504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Name  ____________________________</w:t>
            </w:r>
          </w:p>
        </w:tc>
        <w:tc>
          <w:tcPr>
            <w:tcW w:w="504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Name  ____________________________</w:t>
            </w:r>
          </w:p>
        </w:tc>
      </w:tr>
      <w:tr>
        <w:trPr>
          <w:cantSplit/>
        </w:trPr>
        <w:tc>
          <w:tcPr>
            <w:tcW w:w="504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Date  ____________________________</w:t>
            </w:r>
          </w:p>
        </w:tc>
        <w:tc>
          <w:tcPr>
            <w:tcW w:w="504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Date  ____________________________</w:t>
            </w:r>
          </w:p>
        </w:tc>
      </w:tr>
    </w:tbl>
    <w:p>
      <w:pPr>
        <w:spacing w:before="0" w:after="60"/>
      </w:pPr>
    </w:p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color w:val="6B6B6B"/>
          <w:sz w:val="16"/>
          <w:szCs w:val="16"/>
        </w:rPr>
        <w:t xml:space="preserve">Sample wording only, not legal advice. Laws on deposits, alcohol service and liability vary by state; have an attorney review this agreement before you use it.</w:t>
      </w:r>
    </w:p>
    <w:p>
      <w:pPr>
        <w:spacing w:before="0" w:after="80"/>
      </w:pPr>
      <w:r>
        <w:rPr>
          <w:rFonts w:ascii="Arial" w:hAnsi="Arial" w:cs="Arial"/>
          <w:color w:val="6B6B6B"/>
          <w:sz w:val="16"/>
          <w:szCs w:val="16"/>
        </w:rPr>
        <w:t xml:space="preserve">From the free venue rental agreement template at myvenuehq.com/blog/venue-rental-agreement-clauses</w:t>
      </w:r>
    </w:p>
    <w:sectPr>
      <w:pgSz w:w="12240" w:h="15840"/>
      <w:pgMar w:top="1080" w:right="1080" w:bottom="1080" w:left="1080" w:header="720" w:footer="720" w:gutter="0"/>
    </w:sectPr>
  </w:body>
</w:document>
</file>